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12" w:rsidRDefault="00F70412" w:rsidP="00F70412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pacing w:val="-10"/>
          <w:sz w:val="56"/>
          <w:szCs w:val="56"/>
        </w:rPr>
      </w:pPr>
      <w:bookmarkStart w:id="0" w:name="_GoBack"/>
      <w:bookmarkEnd w:id="0"/>
      <w:r w:rsidRPr="003461DB">
        <w:rPr>
          <w:rFonts w:ascii="TH SarabunPSK" w:hAnsi="TH SarabunPSK" w:cs="TH SarabunPSK"/>
          <w:b/>
          <w:bCs/>
          <w:spacing w:val="-10"/>
          <w:sz w:val="56"/>
          <w:szCs w:val="56"/>
          <w:cs/>
        </w:rPr>
        <w:t>แบบประเมินองค์ประกอบของการควบคุมภายใน</w:t>
      </w:r>
    </w:p>
    <w:p w:rsidR="00F70412" w:rsidRDefault="00F70412" w:rsidP="00F70412">
      <w:pPr>
        <w:spacing w:before="24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1B1FBD">
        <w:rPr>
          <w:rFonts w:ascii="TH SarabunPSK" w:hAnsi="TH SarabunPSK" w:cs="TH SarabunPSK"/>
          <w:sz w:val="32"/>
          <w:szCs w:val="32"/>
          <w:cs/>
        </w:rPr>
        <w:t>หน่วยงา</w:t>
      </w:r>
      <w:r w:rsidRPr="001B1FBD">
        <w:rPr>
          <w:rFonts w:ascii="TH SarabunPSK" w:hAnsi="TH SarabunPSK" w:cs="TH SarabunPSK" w:hint="cs"/>
          <w:sz w:val="32"/>
          <w:szCs w:val="32"/>
          <w:cs/>
        </w:rPr>
        <w:t>น</w:t>
      </w:r>
      <w:r w:rsidRPr="001B1FBD">
        <w:rPr>
          <w:rFonts w:ascii="TH SarabunPSK" w:hAnsi="TH SarabunPSK" w:cs="TH SarabunPSK"/>
          <w:sz w:val="32"/>
          <w:szCs w:val="32"/>
          <w:cs/>
        </w:rPr>
        <w:t>ของรัฐได้กำหนด</w:t>
      </w:r>
      <w:r w:rsidRPr="001B1FBD">
        <w:rPr>
          <w:rFonts w:ascii="TH SarabunPSK" w:hAnsi="TH SarabunPSK" w:cs="TH SarabunPSK" w:hint="cs"/>
          <w:sz w:val="32"/>
          <w:szCs w:val="32"/>
          <w:cs/>
        </w:rPr>
        <w:t xml:space="preserve"> วิสัยทัศน์ </w:t>
      </w:r>
      <w:proofErr w:type="spellStart"/>
      <w:r w:rsidRPr="001B1FBD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Pr="001B1FBD">
        <w:rPr>
          <w:rFonts w:ascii="TH SarabunPSK" w:hAnsi="TH SarabunPSK" w:cs="TH SarabunPSK" w:hint="cs"/>
          <w:sz w:val="32"/>
          <w:szCs w:val="32"/>
          <w:cs/>
        </w:rPr>
        <w:t xml:space="preserve">กิจ ยุทธศาสตร์ </w:t>
      </w:r>
      <w:proofErr w:type="spellStart"/>
      <w:r w:rsidRPr="001B1FBD">
        <w:rPr>
          <w:rFonts w:ascii="TH SarabunPSK" w:hAnsi="TH SarabunPSK" w:cs="TH SarabunPSK" w:hint="cs"/>
          <w:sz w:val="32"/>
          <w:szCs w:val="32"/>
          <w:cs/>
        </w:rPr>
        <w:t>วัถ</w:t>
      </w:r>
      <w:proofErr w:type="spellEnd"/>
      <w:r w:rsidRPr="001B1FBD">
        <w:rPr>
          <w:rFonts w:ascii="TH SarabunPSK" w:hAnsi="TH SarabunPSK" w:cs="TH SarabunPSK" w:hint="cs"/>
          <w:sz w:val="32"/>
          <w:szCs w:val="32"/>
          <w:cs/>
        </w:rPr>
        <w:t xml:space="preserve">ตุประสงค์ ซึ่งมีความแตกต่างกันในแต่ละหน่วยงาน การควบคุมภายในจะเป็นเครื่องมือสนับสนุนให้หน่วยงานสามารถขับเคลื่อนการปฏิบัติงานให้บรรลุวัตถุประสงค์ที่กำหนด ทั้งนี้ </w:t>
      </w:r>
      <w:r w:rsidRPr="002953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การควบคุมภายในจะประกอบด้วย  </w:t>
      </w:r>
      <w:r w:rsidR="00640242" w:rsidRPr="00295355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953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0242" w:rsidRPr="002953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องค์ประกอบ  ๑๗ </w:t>
      </w:r>
      <w:r w:rsidRPr="002953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หลักการ</w:t>
      </w:r>
      <w:r w:rsidRPr="001B1FBD">
        <w:rPr>
          <w:rFonts w:ascii="TH SarabunPSK" w:hAnsi="TH SarabunPSK" w:cs="TH SarabunPSK" w:hint="cs"/>
          <w:sz w:val="32"/>
          <w:szCs w:val="32"/>
          <w:cs/>
        </w:rPr>
        <w:t xml:space="preserve"> ดังนี้ </w:t>
      </w:r>
    </w:p>
    <w:p w:rsidR="00F70412" w:rsidRPr="00295355" w:rsidRDefault="00CB3BA8" w:rsidP="00F70412">
      <w:pPr>
        <w:spacing w:before="240"/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53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องค์ประกอบของการควบคุมภายใน  ๕ </w:t>
      </w:r>
      <w:r w:rsidR="00F70412" w:rsidRPr="002953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องค์ประกอบ </w:t>
      </w:r>
      <w:r w:rsidR="00F70412" w:rsidRPr="00295355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F70412" w:rsidRPr="00295355" w:rsidRDefault="00F70412" w:rsidP="00F70412">
      <w:pPr>
        <w:numPr>
          <w:ilvl w:val="0"/>
          <w:numId w:val="1"/>
        </w:numPr>
        <w:tabs>
          <w:tab w:val="num" w:pos="360"/>
        </w:tabs>
        <w:spacing w:line="420" w:lineRule="exact"/>
        <w:ind w:left="360" w:firstLine="77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5355">
        <w:rPr>
          <w:rFonts w:ascii="TH SarabunPSK" w:hAnsi="TH SarabunPSK" w:cs="TH SarabunPSK"/>
          <w:b/>
          <w:bCs/>
          <w:sz w:val="32"/>
          <w:szCs w:val="32"/>
          <w:cs/>
        </w:rPr>
        <w:t>สภาพแวดล้อมของการควบคุม</w:t>
      </w:r>
      <w:r w:rsidRPr="002953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535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295355">
        <w:rPr>
          <w:rFonts w:ascii="TH SarabunPSK" w:hAnsi="TH SarabunPSK" w:cs="TH SarabunPSK"/>
          <w:b/>
          <w:bCs/>
          <w:sz w:val="32"/>
          <w:szCs w:val="32"/>
        </w:rPr>
        <w:t>Control Environment)</w:t>
      </w:r>
    </w:p>
    <w:p w:rsidR="00F70412" w:rsidRPr="00295355" w:rsidRDefault="00F70412" w:rsidP="00F70412">
      <w:pPr>
        <w:numPr>
          <w:ilvl w:val="0"/>
          <w:numId w:val="1"/>
        </w:numPr>
        <w:tabs>
          <w:tab w:val="num" w:pos="360"/>
        </w:tabs>
        <w:spacing w:before="120"/>
        <w:ind w:left="360" w:firstLine="774"/>
        <w:rPr>
          <w:rFonts w:ascii="TH SarabunPSK" w:hAnsi="TH SarabunPSK" w:cs="TH SarabunPSK"/>
          <w:b/>
          <w:bCs/>
          <w:sz w:val="32"/>
          <w:szCs w:val="32"/>
        </w:rPr>
      </w:pPr>
      <w:r w:rsidRPr="0029535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การประเมินความเสี่ยง</w:t>
      </w:r>
      <w:r w:rsidRPr="00295355">
        <w:rPr>
          <w:rFonts w:ascii="TH SarabunPSK" w:hAnsi="TH SarabunPSK" w:cs="TH SarabunPSK"/>
          <w:b/>
          <w:bCs/>
          <w:sz w:val="32"/>
          <w:szCs w:val="32"/>
        </w:rPr>
        <w:t xml:space="preserve"> (Risk Assessment)</w:t>
      </w:r>
    </w:p>
    <w:p w:rsidR="00F70412" w:rsidRPr="00295355" w:rsidRDefault="00F70412" w:rsidP="00F70412">
      <w:pPr>
        <w:numPr>
          <w:ilvl w:val="0"/>
          <w:numId w:val="1"/>
        </w:numPr>
        <w:tabs>
          <w:tab w:val="num" w:pos="360"/>
        </w:tabs>
        <w:ind w:left="360" w:firstLine="774"/>
        <w:rPr>
          <w:rFonts w:ascii="TH SarabunPSK" w:hAnsi="TH SarabunPSK" w:cs="TH SarabunPSK"/>
          <w:b/>
          <w:bCs/>
          <w:sz w:val="32"/>
          <w:szCs w:val="32"/>
        </w:rPr>
      </w:pPr>
      <w:r w:rsidRPr="0029535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กิจกรรมการควบคุม</w:t>
      </w:r>
      <w:r w:rsidRPr="00295355">
        <w:rPr>
          <w:rFonts w:ascii="TH SarabunPSK" w:hAnsi="TH SarabunPSK" w:cs="TH SarabunPSK"/>
          <w:b/>
          <w:bCs/>
          <w:sz w:val="32"/>
          <w:szCs w:val="32"/>
        </w:rPr>
        <w:t xml:space="preserve"> (Control Activities)</w:t>
      </w:r>
    </w:p>
    <w:p w:rsidR="00F70412" w:rsidRPr="00295355" w:rsidRDefault="00F70412" w:rsidP="00F70412">
      <w:pPr>
        <w:numPr>
          <w:ilvl w:val="0"/>
          <w:numId w:val="1"/>
        </w:numPr>
        <w:tabs>
          <w:tab w:val="num" w:pos="360"/>
        </w:tabs>
        <w:ind w:left="360" w:firstLine="774"/>
        <w:rPr>
          <w:rFonts w:ascii="TH SarabunPSK" w:hAnsi="TH SarabunPSK" w:cs="TH SarabunPSK"/>
          <w:b/>
          <w:bCs/>
          <w:sz w:val="32"/>
          <w:szCs w:val="32"/>
        </w:rPr>
      </w:pPr>
      <w:r w:rsidRPr="00295355">
        <w:rPr>
          <w:rFonts w:ascii="TH SarabunPSK" w:hAnsi="TH SarabunPSK" w:cs="TH SarabunPSK"/>
          <w:b/>
          <w:bCs/>
          <w:sz w:val="32"/>
          <w:szCs w:val="32"/>
          <w:cs/>
        </w:rPr>
        <w:t>สารสนเทศและการสื่อสาร</w:t>
      </w:r>
      <w:r w:rsidRPr="00295355">
        <w:rPr>
          <w:rFonts w:ascii="TH SarabunPSK" w:hAnsi="TH SarabunPSK" w:cs="TH SarabunPSK"/>
          <w:b/>
          <w:bCs/>
          <w:sz w:val="32"/>
          <w:szCs w:val="32"/>
        </w:rPr>
        <w:t xml:space="preserve"> (Information and Communication)</w:t>
      </w:r>
    </w:p>
    <w:p w:rsidR="00F70412" w:rsidRPr="00295355" w:rsidRDefault="00F70412" w:rsidP="00F70412">
      <w:pPr>
        <w:numPr>
          <w:ilvl w:val="0"/>
          <w:numId w:val="1"/>
        </w:numPr>
        <w:tabs>
          <w:tab w:val="num" w:pos="360"/>
        </w:tabs>
        <w:ind w:left="360" w:firstLine="774"/>
        <w:rPr>
          <w:rFonts w:ascii="TH SarabunPSK" w:hAnsi="TH SarabunPSK" w:cs="TH SarabunPSK"/>
          <w:b/>
          <w:bCs/>
          <w:sz w:val="32"/>
          <w:szCs w:val="32"/>
        </w:rPr>
      </w:pPr>
      <w:r w:rsidRPr="00295355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กิจกรรมการติดตามผล</w:t>
      </w:r>
      <w:r w:rsidRPr="00295355">
        <w:rPr>
          <w:rFonts w:ascii="TH SarabunPSK" w:hAnsi="TH SarabunPSK" w:cs="TH SarabunPSK"/>
          <w:b/>
          <w:bCs/>
          <w:sz w:val="32"/>
          <w:szCs w:val="32"/>
        </w:rPr>
        <w:t xml:space="preserve"> (Monitoring Activities)</w:t>
      </w:r>
    </w:p>
    <w:p w:rsidR="00F70412" w:rsidRPr="00295355" w:rsidRDefault="00F70412" w:rsidP="00F70412">
      <w:pPr>
        <w:spacing w:before="240"/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70412" w:rsidRPr="003461DB" w:rsidRDefault="00F70412" w:rsidP="00F70412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70412" w:rsidRDefault="00F70412" w:rsidP="00F704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0412" w:rsidRDefault="00F70412" w:rsidP="00F704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0412" w:rsidRDefault="00F70412" w:rsidP="00F704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0412" w:rsidRDefault="00F70412" w:rsidP="00F704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0412" w:rsidRDefault="00F70412" w:rsidP="00F704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0412" w:rsidRDefault="00F70412" w:rsidP="00F704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0412" w:rsidRDefault="00F70412" w:rsidP="00F704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0412" w:rsidRDefault="00F70412" w:rsidP="00F704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0412" w:rsidRDefault="00F70412" w:rsidP="00F704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0412" w:rsidRDefault="00F70412" w:rsidP="00F704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0412" w:rsidRDefault="00F70412" w:rsidP="00F704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0412" w:rsidRDefault="00F70412" w:rsidP="00F704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0412" w:rsidRDefault="00F70412" w:rsidP="00F704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0412" w:rsidRDefault="00F70412" w:rsidP="00F704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0412" w:rsidRDefault="00F70412" w:rsidP="00F704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0412" w:rsidRDefault="00F70412" w:rsidP="00F704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0412" w:rsidRDefault="00F70412" w:rsidP="00F704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71F80" w:rsidRPr="00A540E1" w:rsidRDefault="00325F5F" w:rsidP="007950EF">
      <w:pPr>
        <w:spacing w:before="240"/>
        <w:ind w:firstLine="113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องค์ประกอบของการควบคุมภายใน  ๕ </w:t>
      </w:r>
      <w:r w:rsidR="00083739" w:rsidRPr="00A540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องค์ประกอบ</w:t>
      </w:r>
    </w:p>
    <w:p w:rsidR="00F70412" w:rsidRPr="00865076" w:rsidRDefault="00F70412" w:rsidP="00865076">
      <w:pPr>
        <w:pStyle w:val="a3"/>
        <w:numPr>
          <w:ilvl w:val="0"/>
          <w:numId w:val="7"/>
        </w:num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5076">
        <w:rPr>
          <w:rFonts w:ascii="TH SarabunPSK" w:hAnsi="TH SarabunPSK" w:cs="TH SarabunPSK"/>
          <w:b/>
          <w:bCs/>
          <w:sz w:val="32"/>
          <w:szCs w:val="32"/>
          <w:cs/>
        </w:rPr>
        <w:t>สภาพแวดล้อมของการควบคุม</w:t>
      </w:r>
    </w:p>
    <w:p w:rsidR="00F70412" w:rsidRDefault="00F70412" w:rsidP="000234FB">
      <w:pPr>
        <w:spacing w:line="420" w:lineRule="exact"/>
        <w:ind w:left="502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แวดล้อมของการควบคุมเป็นปัจจัยพื้นฐานในการดำเนินงานที่ส่งผลให้มีการนำการควบคุมภายในมาปฏิบัติทั่วทั้งหน่วยงาน ทั้งนี้ผู้กำกับดูแลและฝ่ายบริหารจะต้องสร้างบรรยากาศให้ทุกระดับตระหนักถึงความสำคัญของการควบคุมภายใน รวมทั้งการดำเนินงานที่คาดหวังของผู้กำกับดูแล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และฝ่ายบริหาร ทั้งนี้ สภาพแวดล้อมการควบคุมดังกล่าวเป็นพื้นฐานสำคัญที่จะส่งผลกระทบต่อองค์ประกอบของการควบคุมภายในอื่น ๆ </w:t>
      </w:r>
      <w:r w:rsidR="00A4406F" w:rsidRPr="0032273A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ประกอบด้วย ๕</w:t>
      </w:r>
      <w:r w:rsidR="00EF0839" w:rsidRPr="00322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หลักการ</w:t>
      </w:r>
      <w:r w:rsidR="00EF0839">
        <w:rPr>
          <w:rFonts w:ascii="TH SarabunPSK" w:hAnsi="TH SarabunPSK" w:cs="TH SarabunPSK" w:hint="cs"/>
          <w:sz w:val="32"/>
          <w:szCs w:val="32"/>
          <w:cs/>
        </w:rPr>
        <w:t xml:space="preserve"> ดังนี้ </w:t>
      </w:r>
    </w:p>
    <w:p w:rsidR="00585B02" w:rsidRPr="006A3024" w:rsidRDefault="00585B02" w:rsidP="00585B02">
      <w:pPr>
        <w:spacing w:line="420" w:lineRule="exact"/>
        <w:ind w:left="644" w:firstLine="57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3024">
        <w:rPr>
          <w:rFonts w:ascii="TH SarabunPSK" w:hAnsi="TH SarabunPSK" w:cs="TH SarabunPSK" w:hint="cs"/>
          <w:b/>
          <w:bCs/>
          <w:sz w:val="32"/>
          <w:szCs w:val="32"/>
          <w:cs/>
        </w:rPr>
        <w:t>๑.๑ อ</w:t>
      </w:r>
      <w:r w:rsidRPr="006A3024">
        <w:rPr>
          <w:rFonts w:ascii="TH SarabunPSK" w:hAnsi="TH SarabunPSK" w:cs="TH SarabunPSK"/>
          <w:b/>
          <w:bCs/>
          <w:sz w:val="32"/>
          <w:szCs w:val="32"/>
          <w:cs/>
        </w:rPr>
        <w:t>งค์กร</w:t>
      </w:r>
      <w:r w:rsidRPr="006A3024">
        <w:rPr>
          <w:rFonts w:ascii="TH SarabunPSK" w:hAnsi="TH SarabunPSK" w:cs="TH SarabunPSK" w:hint="cs"/>
          <w:b/>
          <w:bCs/>
          <w:sz w:val="32"/>
          <w:szCs w:val="32"/>
          <w:cs/>
        </w:rPr>
        <w:t>แสดงให้เห็นถึงการยึดมั่นในคุณค่าของความซื่อตรง และจริยธรรม</w:t>
      </w:r>
    </w:p>
    <w:p w:rsidR="000932F9" w:rsidRPr="006A3024" w:rsidRDefault="000932F9" w:rsidP="000932F9">
      <w:pPr>
        <w:spacing w:line="420" w:lineRule="exact"/>
        <w:ind w:left="502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3024">
        <w:rPr>
          <w:rFonts w:ascii="TH SarabunPSK" w:hAnsi="TH SarabunPSK" w:cs="TH SarabunPSK" w:hint="cs"/>
          <w:b/>
          <w:bCs/>
          <w:sz w:val="32"/>
          <w:szCs w:val="32"/>
          <w:cs/>
        </w:rPr>
        <w:t>๑.๒ องค์กรกำหนดให้บุคลากรมีหน้าที่และความรับผิดชอบต่อผลการปฏิบัติงานตามระบบ</w:t>
      </w:r>
    </w:p>
    <w:p w:rsidR="000932F9" w:rsidRPr="006A3024" w:rsidRDefault="000932F9" w:rsidP="000932F9">
      <w:pPr>
        <w:spacing w:line="420" w:lineRule="exact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30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การควบคุมภาย เพื่อให้บรรลุวัตถุประสงค์ขององค์กร</w:t>
      </w:r>
    </w:p>
    <w:p w:rsidR="000932F9" w:rsidRPr="006A3024" w:rsidRDefault="000932F9" w:rsidP="000234FB">
      <w:pPr>
        <w:spacing w:line="420" w:lineRule="exact"/>
        <w:ind w:left="502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3024">
        <w:rPr>
          <w:rFonts w:ascii="TH SarabunPSK" w:hAnsi="TH SarabunPSK" w:cs="TH SarabunPSK" w:hint="cs"/>
          <w:b/>
          <w:bCs/>
          <w:sz w:val="32"/>
          <w:szCs w:val="32"/>
          <w:cs/>
        </w:rPr>
        <w:t>๑.๓</w:t>
      </w:r>
      <w:r w:rsidRPr="006A3024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ผู้บริหารขององค์กร</w:t>
      </w:r>
      <w:r w:rsidRPr="006A3024">
        <w:rPr>
          <w:rFonts w:ascii="TH SarabunPSK" w:hAnsi="TH SarabunPSK" w:cs="TH SarabunPSK" w:hint="cs"/>
          <w:b/>
          <w:bCs/>
          <w:sz w:val="32"/>
          <w:szCs w:val="32"/>
          <w:cs/>
        </w:rPr>
        <w:t>จัดให้มีโครงสร้างขององค์กร สายการบังคับบัญชา อำนาจหน้าที่</w:t>
      </w:r>
    </w:p>
    <w:p w:rsidR="000932F9" w:rsidRPr="006A3024" w:rsidRDefault="000932F9" w:rsidP="000932F9">
      <w:pPr>
        <w:spacing w:line="420" w:lineRule="exact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30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และความรับผิดชอบที่เหมาะสมในการบรรลุวัตถุประสงค์ขององค์กรภายใต้การกำกับ  </w:t>
      </w:r>
    </w:p>
    <w:p w:rsidR="000234FB" w:rsidRPr="006A3024" w:rsidRDefault="000932F9" w:rsidP="000932F9">
      <w:pPr>
        <w:spacing w:line="420" w:lineRule="exact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30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ดูแลของผู้บริหาร</w:t>
      </w:r>
    </w:p>
    <w:p w:rsidR="000932F9" w:rsidRPr="006A3024" w:rsidRDefault="000932F9" w:rsidP="000932F9">
      <w:pPr>
        <w:spacing w:line="420" w:lineRule="exact"/>
        <w:ind w:left="720" w:firstLine="50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3024">
        <w:rPr>
          <w:rFonts w:ascii="TH SarabunPSK" w:hAnsi="TH SarabunPSK" w:cs="TH SarabunPSK" w:hint="cs"/>
          <w:b/>
          <w:bCs/>
          <w:sz w:val="32"/>
          <w:szCs w:val="32"/>
          <w:cs/>
        </w:rPr>
        <w:t>๑.๔ ผู้บริหารขององค์กรแสดงให้เห็นถึงความเป็นอิสระจากฝ่ายบริหารและมีหน้าที่ในการ</w:t>
      </w:r>
    </w:p>
    <w:p w:rsidR="000932F9" w:rsidRPr="006A3024" w:rsidRDefault="000932F9" w:rsidP="000932F9">
      <w:pPr>
        <w:spacing w:line="420" w:lineRule="exact"/>
        <w:ind w:left="1222" w:firstLine="4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30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กำกับดูแลให้มีการพัฒนาหรือปรับปรุงการควบคุมภายใน รวมถึงการดำเนินการ     </w:t>
      </w:r>
    </w:p>
    <w:p w:rsidR="000932F9" w:rsidRPr="006A3024" w:rsidRDefault="000932F9" w:rsidP="000932F9">
      <w:pPr>
        <w:spacing w:line="420" w:lineRule="exact"/>
        <w:ind w:left="1222" w:firstLine="42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3024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เกี่ยวกับการควบคุมภายใน</w:t>
      </w:r>
    </w:p>
    <w:p w:rsidR="00C20F3E" w:rsidRPr="006A3024" w:rsidRDefault="00C20F3E" w:rsidP="00C20F3E">
      <w:pPr>
        <w:spacing w:line="420" w:lineRule="exact"/>
        <w:ind w:left="720" w:firstLine="50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3024">
        <w:rPr>
          <w:rFonts w:ascii="TH SarabunPSK" w:hAnsi="TH SarabunPSK" w:cs="TH SarabunPSK" w:hint="cs"/>
          <w:b/>
          <w:bCs/>
          <w:sz w:val="32"/>
          <w:szCs w:val="32"/>
          <w:cs/>
        </w:rPr>
        <w:t>๑.๕</w:t>
      </w:r>
      <w:r w:rsidRPr="006A30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A30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องค์กรแสดงให้เห็นถึงความมุ่งมั่นในการสร้างแรงจูงใจ พัฒนาและรักษาบุคลากร </w:t>
      </w:r>
    </w:p>
    <w:p w:rsidR="00C20F3E" w:rsidRPr="006A3024" w:rsidRDefault="00C20F3E" w:rsidP="00C20F3E">
      <w:pPr>
        <w:spacing w:line="420" w:lineRule="exact"/>
        <w:ind w:left="720" w:firstLine="50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30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ที่มีความรู้ความสามารถที่สอดคล้องกับวัตถุประสงค์ขององค์กร</w:t>
      </w:r>
    </w:p>
    <w:p w:rsidR="000932F9" w:rsidRDefault="000932F9" w:rsidP="000234FB">
      <w:pPr>
        <w:spacing w:line="420" w:lineRule="exact"/>
        <w:ind w:left="502"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8707" w:type="dxa"/>
        <w:tblInd w:w="502" w:type="dxa"/>
        <w:tblLook w:val="04A0" w:firstRow="1" w:lastRow="0" w:firstColumn="1" w:lastColumn="0" w:noHBand="0" w:noVBand="1"/>
      </w:tblPr>
      <w:tblGrid>
        <w:gridCol w:w="5730"/>
        <w:gridCol w:w="2977"/>
      </w:tblGrid>
      <w:tr w:rsidR="000234FB" w:rsidTr="007950EF">
        <w:trPr>
          <w:tblHeader/>
        </w:trPr>
        <w:tc>
          <w:tcPr>
            <w:tcW w:w="5730" w:type="dxa"/>
          </w:tcPr>
          <w:p w:rsidR="000234FB" w:rsidRDefault="000234FB" w:rsidP="000234FB">
            <w:pPr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จุดที่ควรประเมิน</w:t>
            </w:r>
          </w:p>
        </w:tc>
        <w:tc>
          <w:tcPr>
            <w:tcW w:w="2977" w:type="dxa"/>
          </w:tcPr>
          <w:p w:rsidR="000234FB" w:rsidRDefault="000234FB" w:rsidP="000234FB">
            <w:pPr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 / คำอธิบาย</w:t>
            </w:r>
          </w:p>
        </w:tc>
      </w:tr>
      <w:tr w:rsidR="000234FB" w:rsidTr="007950EF">
        <w:tc>
          <w:tcPr>
            <w:tcW w:w="5730" w:type="dxa"/>
          </w:tcPr>
          <w:p w:rsidR="004D7CD6" w:rsidRPr="003461DB" w:rsidRDefault="001C3CAC" w:rsidP="001C3CAC">
            <w:pPr>
              <w:spacing w:line="4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๑.๑</w:t>
            </w:r>
            <w:r w:rsidR="004D7CD6"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ปรัชญาและรูปแบบการทำงานของผู้บริหาร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มีทัศนคติที่ดีและสนับสนุนการปฏิบัติหน้าที่ภายในองค์กร  รวมทั้งการติดตามผล การตรวจสอบและการประเมินผล ทั้งจากการตรวจสอบภายในและการตรวจสอบภายนอก 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มีทัศนคติที่เหมาะสมต่อการรายงานทางการเงิน งบประมาณ และการดำเนินงาน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มีทัศนคติและการปฏิบัติที่เหมาะสมต่อการกระจายอำนาจ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มีทัศนคติที่เหมาะสมในการจัดการความเสี่ยงจากการวิเคราะห์ความเสี่ยงที่เกี่ยวข้องอย่างรอบคอบ และการพิจารณาวิธีการลดหรือป้องกันความเสี่ยง 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มีความมุ่งมั่นที่จะใช้การบริหารแบบมุ่งผลสัมฤทธิ์ของงาน (</w:t>
            </w:r>
            <w:r w:rsidRPr="003461DB">
              <w:rPr>
                <w:rFonts w:ascii="TH SarabunPSK" w:hAnsi="TH SarabunPSK" w:cs="TH SarabunPSK"/>
                <w:sz w:val="32"/>
                <w:szCs w:val="32"/>
              </w:rPr>
              <w:t>Performance – Based Management)</w:t>
            </w:r>
          </w:p>
          <w:p w:rsidR="004D7CD6" w:rsidRPr="003461DB" w:rsidRDefault="00446A37" w:rsidP="00446A37">
            <w:pPr>
              <w:spacing w:line="4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๑.๒ </w:t>
            </w:r>
            <w:r w:rsidR="004D7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องค์กร</w:t>
            </w:r>
            <w:r w:rsidR="004D7C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แสดงให้เห็นถึงการยึดมั่นในคุณค่าของความซื่อตรงและจริยธรรม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มีข้อกำหนดด้านจริยธรรมและบทลงโทษเป็นลายลักษณ์อักษร และเวียนให้พนักงานทุกคนลงนามรับทราบเป็นครั้งคราว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พนักงานทราบและเข้าใจลักษณะของพฤติกรรมที่ยอมรับและไม่ยอมรับและบทลงโทษตามข้อกำหนดด้านจริยธรรม และแนวทางการปฏิบัติที่ถูกต้อง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ฝ่ายบริหารส่งเสริมและสนับสนุนวัฒนธรรมองค์กรที่มุ่ง</w:t>
            </w: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เน้นความสำคัญของความซื่อสัตย์และจริยธรรม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ฝ่ายบริหารมีการดำเนินการตามควรแก่กรณี </w:t>
            </w:r>
            <w:r w:rsidRPr="003461DB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เมื่อไม่มีการปฏิบัติตามนโยบาย วิธีปฏิบัติ หรือระเบียบ</w:t>
            </w: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ฝ่ายบริหารกำหนดเป้าหมายการดำเนินงานที่เป็นไปได้ และไม่สร้างความกดดันให้แก่พนักงานในการปฏิบัติงานให้บรรลุตามเป้าหมายที่เป็นไปไม่ได้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0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ฝ่ายบริหารกำหนดสิ่งจูงใจที่ยุติธรรมและจำเป็นเพื่อให้มั่นใจว่าพนักงานจะมีความซื่อสัตย์และถือปฏิบัติตามจริยธรรม</w:t>
            </w:r>
            <w:r w:rsidRPr="003461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0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่ายบริหารดำเนินการโดยเร่งด่วนเมื่อมีสัญญาณแจ้งว่าอาจมีปัญหาเรื่องความซื่อสัตย์และจริยธรรมของพนักงานเกิดขึ้น </w:t>
            </w:r>
          </w:p>
          <w:p w:rsidR="004D7CD6" w:rsidRPr="003461DB" w:rsidRDefault="00C90DD1" w:rsidP="00C90DD1">
            <w:pPr>
              <w:spacing w:line="4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๑.๓ </w:t>
            </w:r>
            <w:r w:rsidR="004D7C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องค์กรกำหนดให้บุคลากรมีหน้าที่และความรับผิดชอบต่อผลการปฏิบัติงานตามระบบการควบคุมภาย เพื่อให้บรรลุวัตถุประสงค์ขององค์กร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มีการกำหนดระดับความรู้ ทักษะและความสามารถ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มีการจัดทำเอกสารคำบรรยายคุณลักษณะงานของแต่ละตำแหน่ง และเป็นปัจจุบัน 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มีการระบุและแจ้งให้พนักงานทราบเกี่ยวกับความรู้ทักษะ และความสามารถที่ต้องการสำหรับการปฏิบัติงาน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มีแผนการฝึกอบรมตามความต้องการของพนักงานทั้งหมดอย่างเหมาะสม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การประเมินผลการปฏิบัติงานพิจารณาจากการประเมินปัจจัยที่มีผลต่อความสำเร็จของงาน และมี</w:t>
            </w: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การระบุอย่างชัดเจนในส่วนพนักงานมีผลการปฏิบัติงานดี และส่วนที่ต้องมีการปรับปรุง</w:t>
            </w:r>
          </w:p>
          <w:p w:rsidR="004D7CD6" w:rsidRPr="003461DB" w:rsidRDefault="008754A3" w:rsidP="008754A3">
            <w:pPr>
              <w:spacing w:line="4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๑.๔ </w:t>
            </w:r>
            <w:r w:rsidR="004D7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ผู้บริหารของ</w:t>
            </w:r>
            <w:r w:rsidR="004D7CD6"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องค์กร</w:t>
            </w:r>
            <w:r w:rsidR="004D7C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จัดให้มีโครงสร้างขององค์กร สายการบังคับบัญชา อำนาจหน้าที่และความรับผิดชอบที่เหมาะสมในการบรรลุวัตถุประสงค์ขององค์กรภายใต้การกำกับดูแลของผู้บริหาร</w:t>
            </w:r>
            <w:r w:rsidR="004D7CD6"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มีการจัดโครงสร้างและสายงาน  การบังคับบัญชาที่ชัดเจนและเหมาะสมกับขนาดและลักษณะการดำเนินงานของหน่วยรับตรวจ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ีการประเมินผลโครงสร้างเป็นครั้งคราวและปรับเปลี่ยนที่จำเป็นให้สอดคล้องกับสถานการณ์ที่มีการเปลี่ยนแปลง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มีการแสดงแผนภูมิการจัดองค์กรที่ถูกต้องและทันสมัยให้พนักงานทุกคนทราบ</w:t>
            </w:r>
          </w:p>
          <w:p w:rsidR="004D7CD6" w:rsidRPr="003461DB" w:rsidRDefault="00B37A16" w:rsidP="00B37A16">
            <w:pPr>
              <w:spacing w:line="4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๑.๕ </w:t>
            </w:r>
            <w:r w:rsidR="004D7C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บริหารขององค์กรแสดงให้เห็นถึงความเป็นอิสระจากฝ่ายบริหารและมีหน้าที่ในการกำกับดูแลให้มีการพัฒนาหรือปรับปรุงการควบคุมภายใน รวมถึงการดำเนินการเกี่ยวกับการควบคุมภายใน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มีการมอบหมายอำนาจและหน้าที่ความรับผิดชอบให้กับบุคคลที่เหมาะสมและเป็นไปอย่างถูกต้อง และมีการแจ้งให้พนักงานทุกคนทราบ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ผู้บริหารมีวิธีการที่มีประสิทธิภาพในการติดตามผลการดำเนินงานที่มอบหมาย</w:t>
            </w:r>
          </w:p>
          <w:p w:rsidR="004D7CD6" w:rsidRPr="003461DB" w:rsidRDefault="00B37A16" w:rsidP="00B37A16">
            <w:pPr>
              <w:spacing w:line="4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๑.๖ </w:t>
            </w:r>
            <w:r w:rsidR="004D7C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องค์กรแสดงให้เห็นถึงความมุ่งมั่นในการสร้างแรงจูงใจ พัฒนาและรักษาบุคลากร ที่มีความรู้ความสามารถที่สอดคล้องกับวัตถุประสงค์ขององค์กร</w:t>
            </w:r>
          </w:p>
          <w:p w:rsidR="00537136" w:rsidRPr="00537136" w:rsidRDefault="004D7CD6" w:rsidP="0053713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มีการกำหนดมาตรฐานหรือข้อกำหนดในการว่าจ้างบุคลากรที่เหมาะสม โดยเน้นถึงการศึกษา ประสบการณ์ ความซื่อสัตย์และมีจริยธรรม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4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มีการจัดปฐมนิเทศให้กับพนักงานใหม่ และจัดฝึก  อบรมพนักงานทุกคนอย่างสม่ำเสมอและต่อเนื่อง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4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การเลื่อนตำแหน่งและอัตราเงินเดือน และการโยกย้ายขึ้นอยู่กับการประเมินผลการปฏิบัติงาน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4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การประเมินผลการปฏิบัติงานของพนักงานได้พิจารณารวมถึงความซื่อสัตย์และจริยธรรม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4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มีการลงโทษทางวินัยและแก้ไขปัญหา เมื่อมีการไม่ปฏิบัติตามนโยบายหรือข้อกำหนดด้านจริยธรรม</w:t>
            </w:r>
          </w:p>
          <w:p w:rsidR="004D7CD6" w:rsidRPr="003461DB" w:rsidRDefault="008C7592" w:rsidP="008C7592">
            <w:pPr>
              <w:spacing w:line="4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๑.๗ </w:t>
            </w:r>
            <w:r w:rsidR="004D7CD6"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กลไกการติดตามการตรวจสอบการปฏิบัติงาน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4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มีคณะกรรมการตรวจสอบหรือคณะกรรมการตรวจสอบและประเมินผลภาคราชการ</w:t>
            </w:r>
            <w:r w:rsidRPr="003461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และมีการกำกับดูแล การปฏิบัติงานภายในองค์กรให้เป็นไปตามระบบการควบคุมภายในที่กำหนดอย่างต่อเนื่องและสม่ำเสมอ</w:t>
            </w:r>
          </w:p>
          <w:p w:rsidR="004D7CD6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4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มีผู้ตรวจสอบภายใน และมีการรายงานผลการตรวจสอบภายในต่อหัวหน้าส่วนราชการ</w:t>
            </w:r>
          </w:p>
          <w:p w:rsidR="008C7592" w:rsidRPr="003461DB" w:rsidRDefault="008C7592" w:rsidP="008C7592">
            <w:pPr>
              <w:tabs>
                <w:tab w:val="num" w:pos="1080"/>
              </w:tabs>
              <w:spacing w:line="4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34FB" w:rsidRDefault="00A719E1" w:rsidP="000234FB">
            <w:pPr>
              <w:tabs>
                <w:tab w:val="left" w:pos="2160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="000234FB"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ชื่อผู้ประเมิน</w:t>
            </w:r>
            <w:r w:rsidR="000234FB"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234F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="000234FB" w:rsidRPr="003461D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0234FB" w:rsidRPr="003461DB" w:rsidRDefault="000234FB" w:rsidP="000234FB">
            <w:pPr>
              <w:tabs>
                <w:tab w:val="left" w:pos="2160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A719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(หัวหน้าส่วนงาน)</w:t>
            </w:r>
          </w:p>
          <w:p w:rsidR="000234FB" w:rsidRPr="003461DB" w:rsidRDefault="00A719E1" w:rsidP="000234FB">
            <w:pPr>
              <w:tabs>
                <w:tab w:val="left" w:pos="2145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</w:t>
            </w:r>
            <w:r w:rsidR="000234FB"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="000234FB"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234FB" w:rsidRPr="003461D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</w:p>
          <w:p w:rsidR="000234FB" w:rsidRPr="003461DB" w:rsidRDefault="000234FB" w:rsidP="000234FB">
            <w:pPr>
              <w:tabs>
                <w:tab w:val="left" w:pos="2160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719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............../................/................</w:t>
            </w:r>
          </w:p>
          <w:p w:rsidR="000234FB" w:rsidRDefault="000234FB" w:rsidP="000234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7592" w:rsidRPr="003461DB" w:rsidRDefault="008C7592" w:rsidP="000234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0234FB" w:rsidRDefault="000234FB" w:rsidP="000234FB">
            <w:pPr>
              <w:spacing w:line="4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234FB" w:rsidRPr="003461DB" w:rsidRDefault="000234FB" w:rsidP="000234FB">
      <w:pPr>
        <w:spacing w:line="420" w:lineRule="exact"/>
        <w:ind w:left="502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70412" w:rsidRPr="003461DB" w:rsidRDefault="00F70412" w:rsidP="00F704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0412" w:rsidRPr="001B1FBD" w:rsidRDefault="00F70412" w:rsidP="00F704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0412" w:rsidRPr="003461DB" w:rsidRDefault="00F70412" w:rsidP="00F704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F5998" w:rsidRDefault="002F5998"/>
    <w:sectPr w:rsidR="002F5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ks_ksam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PSL TextSP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41E8"/>
    <w:multiLevelType w:val="hybridMultilevel"/>
    <w:tmpl w:val="3AF095CE"/>
    <w:lvl w:ilvl="0" w:tplc="66CE4E74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5706D"/>
    <w:multiLevelType w:val="hybridMultilevel"/>
    <w:tmpl w:val="0E2C0F3C"/>
    <w:lvl w:ilvl="0" w:tplc="E3D03DF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839C2"/>
    <w:multiLevelType w:val="hybridMultilevel"/>
    <w:tmpl w:val="F2DC843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2D4C0F"/>
    <w:multiLevelType w:val="hybridMultilevel"/>
    <w:tmpl w:val="CA8E21FE"/>
    <w:lvl w:ilvl="0" w:tplc="6E344D76">
      <w:start w:val="1"/>
      <w:numFmt w:val="decimal"/>
      <w:lvlText w:val="3.%1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727D04"/>
    <w:multiLevelType w:val="hybridMultilevel"/>
    <w:tmpl w:val="DD7ED650"/>
    <w:lvl w:ilvl="0" w:tplc="04090019">
      <w:start w:val="1"/>
      <w:numFmt w:val="thaiNumbers"/>
      <w:lvlText w:val="%1."/>
      <w:lvlJc w:val="left"/>
      <w:pPr>
        <w:tabs>
          <w:tab w:val="num" w:pos="502"/>
        </w:tabs>
        <w:ind w:left="502" w:hanging="360"/>
      </w:pPr>
    </w:lvl>
    <w:lvl w:ilvl="1" w:tplc="4CB8AEEE">
      <w:numFmt w:val="none"/>
      <w:lvlText w:val=""/>
      <w:lvlJc w:val="left"/>
      <w:pPr>
        <w:tabs>
          <w:tab w:val="num" w:pos="360"/>
        </w:tabs>
      </w:pPr>
    </w:lvl>
    <w:lvl w:ilvl="2" w:tplc="6D90A502">
      <w:numFmt w:val="none"/>
      <w:lvlText w:val=""/>
      <w:lvlJc w:val="left"/>
      <w:pPr>
        <w:tabs>
          <w:tab w:val="num" w:pos="360"/>
        </w:tabs>
      </w:pPr>
    </w:lvl>
    <w:lvl w:ilvl="3" w:tplc="BCF6DCF8">
      <w:numFmt w:val="none"/>
      <w:lvlText w:val=""/>
      <w:lvlJc w:val="left"/>
      <w:pPr>
        <w:tabs>
          <w:tab w:val="num" w:pos="360"/>
        </w:tabs>
      </w:pPr>
    </w:lvl>
    <w:lvl w:ilvl="4" w:tplc="98B61DEA">
      <w:numFmt w:val="none"/>
      <w:lvlText w:val=""/>
      <w:lvlJc w:val="left"/>
      <w:pPr>
        <w:tabs>
          <w:tab w:val="num" w:pos="360"/>
        </w:tabs>
      </w:pPr>
    </w:lvl>
    <w:lvl w:ilvl="5" w:tplc="10586A06">
      <w:numFmt w:val="none"/>
      <w:lvlText w:val=""/>
      <w:lvlJc w:val="left"/>
      <w:pPr>
        <w:tabs>
          <w:tab w:val="num" w:pos="360"/>
        </w:tabs>
      </w:pPr>
    </w:lvl>
    <w:lvl w:ilvl="6" w:tplc="BFB2A510">
      <w:numFmt w:val="none"/>
      <w:lvlText w:val=""/>
      <w:lvlJc w:val="left"/>
      <w:pPr>
        <w:tabs>
          <w:tab w:val="num" w:pos="360"/>
        </w:tabs>
      </w:pPr>
    </w:lvl>
    <w:lvl w:ilvl="7" w:tplc="EDBAB476">
      <w:numFmt w:val="none"/>
      <w:lvlText w:val=""/>
      <w:lvlJc w:val="left"/>
      <w:pPr>
        <w:tabs>
          <w:tab w:val="num" w:pos="360"/>
        </w:tabs>
      </w:pPr>
    </w:lvl>
    <w:lvl w:ilvl="8" w:tplc="CAEECA5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B817FDC"/>
    <w:multiLevelType w:val="multilevel"/>
    <w:tmpl w:val="2FECEC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6" w15:restartNumberingAfterBreak="0">
    <w:nsid w:val="6D645869"/>
    <w:multiLevelType w:val="hybridMultilevel"/>
    <w:tmpl w:val="D570E434"/>
    <w:lvl w:ilvl="0" w:tplc="11068730">
      <w:start w:val="1"/>
      <w:numFmt w:val="thaiNumbers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12"/>
    <w:rsid w:val="00005B41"/>
    <w:rsid w:val="000234FB"/>
    <w:rsid w:val="00083739"/>
    <w:rsid w:val="000932F9"/>
    <w:rsid w:val="00120266"/>
    <w:rsid w:val="00171F80"/>
    <w:rsid w:val="001931FD"/>
    <w:rsid w:val="001C2C23"/>
    <w:rsid w:val="001C3CAC"/>
    <w:rsid w:val="001E0A93"/>
    <w:rsid w:val="001E5BA8"/>
    <w:rsid w:val="00276341"/>
    <w:rsid w:val="00295355"/>
    <w:rsid w:val="002E7BED"/>
    <w:rsid w:val="002F5998"/>
    <w:rsid w:val="0032273A"/>
    <w:rsid w:val="00325F5F"/>
    <w:rsid w:val="003360DD"/>
    <w:rsid w:val="003E3DF6"/>
    <w:rsid w:val="003F3556"/>
    <w:rsid w:val="00446A37"/>
    <w:rsid w:val="004D7CD6"/>
    <w:rsid w:val="00532362"/>
    <w:rsid w:val="0053530A"/>
    <w:rsid w:val="00537136"/>
    <w:rsid w:val="00585B02"/>
    <w:rsid w:val="00602503"/>
    <w:rsid w:val="00640242"/>
    <w:rsid w:val="006A3024"/>
    <w:rsid w:val="00750BA0"/>
    <w:rsid w:val="007950EF"/>
    <w:rsid w:val="00865076"/>
    <w:rsid w:val="008754A3"/>
    <w:rsid w:val="008C7592"/>
    <w:rsid w:val="00923428"/>
    <w:rsid w:val="00A4406F"/>
    <w:rsid w:val="00A540E1"/>
    <w:rsid w:val="00A719E1"/>
    <w:rsid w:val="00B37A16"/>
    <w:rsid w:val="00B5374E"/>
    <w:rsid w:val="00C20F3E"/>
    <w:rsid w:val="00C90DD1"/>
    <w:rsid w:val="00CB3BA8"/>
    <w:rsid w:val="00DC3ACE"/>
    <w:rsid w:val="00EF0839"/>
    <w:rsid w:val="00F7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872EC-237A-4166-95FD-42898B40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12"/>
    <w:pPr>
      <w:ind w:left="720"/>
      <w:contextualSpacing/>
    </w:pPr>
  </w:style>
  <w:style w:type="table" w:styleId="a4">
    <w:name w:val="Table Grid"/>
    <w:basedOn w:val="a1"/>
    <w:uiPriority w:val="39"/>
    <w:rsid w:val="0002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Rachaneekorn Chucheud</dc:creator>
  <cp:keywords/>
  <dc:description/>
  <cp:lastModifiedBy>cc</cp:lastModifiedBy>
  <cp:revision>2</cp:revision>
  <cp:lastPrinted>2018-11-28T11:35:00Z</cp:lastPrinted>
  <dcterms:created xsi:type="dcterms:W3CDTF">2018-11-29T06:38:00Z</dcterms:created>
  <dcterms:modified xsi:type="dcterms:W3CDTF">2018-11-29T06:38:00Z</dcterms:modified>
</cp:coreProperties>
</file>