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P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>: tanya.a@tsu.ac.th</w:t>
      </w:r>
    </w:p>
    <w:p w:rsidR="008417B5" w:rsidRDefault="008417B5" w:rsidP="008417B5">
      <w:pPr>
        <w:pStyle w:val="a3"/>
        <w:jc w:val="center"/>
        <w:rPr>
          <w:rFonts w:ascii="TH SarabunPSK" w:hAnsi="TH SarabunPSK" w:cs="TH SarabunPSK"/>
          <w:sz w:val="32"/>
        </w:rPr>
      </w:pPr>
    </w:p>
    <w:p w:rsidR="008417B5" w:rsidRDefault="008417B5" w:rsidP="008417B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Form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8417B5" w:rsidRDefault="008417B5" w:rsidP="008417B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8" w:history="1">
        <w:r w:rsidRPr="006A7E7D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https://forms.gle/aEb9114DdXYodjrq9</w:t>
        </w:r>
      </w:hyperlink>
    </w:p>
    <w:p w:rsidR="008417B5" w:rsidRDefault="008417B5" w:rsidP="008417B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43d9232a926d5c27fd2b67b2da1d1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7B5" w:rsidRDefault="008417B5" w:rsidP="008417B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8417B5" w:rsidRDefault="008417B5" w:rsidP="008417B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Drive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8417B5" w:rsidRDefault="008417B5" w:rsidP="008417B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1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-IL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2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5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4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6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Default="008417B5" w:rsidP="008417B5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>
            <wp:extent cx="1080770" cy="1080770"/>
            <wp:effectExtent l="0" t="0" r="508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cs/>
        </w:rPr>
        <w:br w:type="page"/>
      </w:r>
    </w:p>
    <w:p w:rsidR="00275F77" w:rsidRDefault="002F23AD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F23A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ฝ่าย</w:t>
      </w:r>
      <w:r w:rsidR="00024367">
        <w:rPr>
          <w:rFonts w:ascii="TH SarabunPSK" w:hAnsi="TH SarabunPSK" w:cs="TH SarabunPSK" w:hint="cs"/>
          <w:b/>
          <w:bCs/>
          <w:sz w:val="40"/>
          <w:szCs w:val="40"/>
          <w:cs/>
        </w:rPr>
        <w:t>นิติการ</w:t>
      </w:r>
    </w:p>
    <w:p w:rsidR="002F23AD" w:rsidRPr="002F23AD" w:rsidRDefault="002F23AD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F23AD" w:rsidRPr="002F23AD" w:rsidRDefault="002F23AD" w:rsidP="002F23AD">
      <w:pPr>
        <w:pStyle w:val="a3"/>
        <w:numPr>
          <w:ilvl w:val="0"/>
          <w:numId w:val="30"/>
        </w:numPr>
        <w:rPr>
          <w:rFonts w:ascii="TH SarabunPSK" w:hAnsi="TH SarabunPSK" w:cs="TH SarabunPSK"/>
          <w:color w:val="000000" w:themeColor="text1"/>
          <w:sz w:val="32"/>
        </w:rPr>
      </w:pPr>
      <w:r w:rsidRPr="002F23AD">
        <w:rPr>
          <w:rFonts w:ascii="TH SarabunPSK" w:hAnsi="TH SarabunPSK" w:cs="TH SarabunPSK" w:hint="cs"/>
          <w:color w:val="000000" w:themeColor="text1"/>
          <w:sz w:val="32"/>
          <w:cs/>
        </w:rPr>
        <w:t>สรุปผลการดำเนินงาน</w:t>
      </w:r>
      <w:r w:rsidR="00024367" w:rsidRPr="00024367">
        <w:rPr>
          <w:rFonts w:ascii="TH SarabunPSK" w:hAnsi="TH SarabunPSK" w:cs="TH SarabunPSK" w:hint="cs"/>
          <w:color w:val="000000" w:themeColor="text1"/>
          <w:sz w:val="32"/>
          <w:cs/>
        </w:rPr>
        <w:t>ฝ่ายนิติการ</w:t>
      </w:r>
    </w:p>
    <w:p w:rsidR="002F23AD" w:rsidRPr="002F23AD" w:rsidRDefault="00E06A14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2F23AD" w:rsidRPr="002F23A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24367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024367" w:rsidRPr="00024367">
        <w:rPr>
          <w:rFonts w:ascii="TH SarabunPSK" w:hAnsi="TH SarabunPSK" w:cs="TH SarabunPSK" w:hint="cs"/>
          <w:sz w:val="32"/>
          <w:szCs w:val="32"/>
          <w:cs/>
        </w:rPr>
        <w:t>ฝ่ายนิติการ</w:t>
      </w:r>
    </w:p>
    <w:p w:rsidR="002F23AD" w:rsidRDefault="002F23AD" w:rsidP="002F23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 w:hint="cs"/>
          <w:sz w:val="32"/>
          <w:szCs w:val="32"/>
          <w:cs/>
        </w:rPr>
        <w:t>การพัฒนาบุคลากรให้มีความรู้และความเข้าใจอย่างต่อเนื่อง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P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 w:hint="cs"/>
          <w:sz w:val="32"/>
          <w:szCs w:val="32"/>
          <w:cs/>
        </w:rPr>
        <w:t>การพัฒนากลไกและกระบวนการในการทำงานให้ได้มาตรฐาน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 w:hint="cs"/>
          <w:sz w:val="32"/>
          <w:szCs w:val="32"/>
          <w:cs/>
        </w:rPr>
        <w:lastRenderedPageBreak/>
        <w:t>การพัฒนาระบบสนับสนุนเพื่อการตอบสนอง</w:t>
      </w:r>
      <w:r w:rsidR="00024367">
        <w:rPr>
          <w:rFonts w:ascii="TH SarabunPSK" w:hAnsi="TH SarabunPSK" w:cs="TH SarabunPSK" w:hint="cs"/>
          <w:sz w:val="32"/>
          <w:szCs w:val="32"/>
          <w:cs/>
        </w:rPr>
        <w:t>ต่อมหาวิทยาลัย</w:t>
      </w:r>
      <w:r w:rsidRPr="002F2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3AD">
        <w:rPr>
          <w:rFonts w:ascii="TH SarabunPSK" w:hAnsi="TH SarabunPSK" w:cs="TH SarabunPSK" w:hint="cs"/>
          <w:sz w:val="32"/>
          <w:szCs w:val="32"/>
          <w:cs/>
        </w:rPr>
        <w:t>ด้วยเทคโนโลยีและระบบฐานข้อมูลที่มีประสิทธิผล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P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 w:hint="cs"/>
          <w:sz w:val="32"/>
          <w:szCs w:val="32"/>
          <w:cs/>
        </w:rPr>
        <w:t>ข้อมูลอื่น</w:t>
      </w:r>
      <w:r w:rsidRPr="002F2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3AD">
        <w:rPr>
          <w:rFonts w:ascii="TH SarabunPSK" w:hAnsi="TH SarabunPSK" w:cs="TH SarabunPSK" w:hint="cs"/>
          <w:sz w:val="32"/>
          <w:szCs w:val="32"/>
          <w:cs/>
        </w:rPr>
        <w:t>ๆ</w:t>
      </w:r>
      <w:r w:rsidRPr="002F2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3AD">
        <w:rPr>
          <w:rFonts w:ascii="TH SarabunPSK" w:hAnsi="TH SarabunPSK" w:cs="TH SarabunPSK" w:hint="cs"/>
          <w:sz w:val="32"/>
          <w:szCs w:val="32"/>
          <w:cs/>
        </w:rPr>
        <w:t>ที่เห็นควรเผยแพร่ในรายงานประจำปี</w:t>
      </w:r>
      <w:r w:rsidRPr="002F2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3AD">
        <w:rPr>
          <w:rFonts w:ascii="TH SarabunPSK" w:hAnsi="TH SarabunPSK" w:cs="TH SarabunPSK"/>
          <w:sz w:val="32"/>
          <w:szCs w:val="32"/>
        </w:rPr>
        <w:t xml:space="preserve">2564 </w:t>
      </w:r>
      <w:r w:rsidRPr="002F23AD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06A14" w:rsidRDefault="00E06A14" w:rsidP="00E06A14">
      <w:pPr>
        <w:pStyle w:val="aa"/>
        <w:rPr>
          <w:rFonts w:ascii="TH SarabunPSK" w:hAnsi="TH SarabunPSK" w:cs="TH SarabunPSK"/>
          <w:sz w:val="32"/>
          <w:szCs w:val="32"/>
        </w:rPr>
      </w:pPr>
    </w:p>
    <w:p w:rsidR="002F23AD" w:rsidRPr="00E06A14" w:rsidRDefault="002F23AD" w:rsidP="00E06A14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06A14">
        <w:rPr>
          <w:rFonts w:ascii="TH SarabunPSK" w:hAnsi="TH SarabunPSK" w:cs="TH SarabunPSK" w:hint="cs"/>
          <w:sz w:val="32"/>
          <w:szCs w:val="32"/>
          <w:cs/>
        </w:rPr>
        <w:t>บทสรุปผลการดำเนินงาน</w:t>
      </w:r>
      <w:r w:rsidR="00024367" w:rsidRPr="00024367">
        <w:rPr>
          <w:rFonts w:ascii="TH SarabunPSK" w:hAnsi="TH SarabunPSK" w:cs="TH SarabunPSK" w:hint="cs"/>
          <w:sz w:val="32"/>
          <w:szCs w:val="32"/>
          <w:cs/>
        </w:rPr>
        <w:t>ฝ่ายนิติการ</w:t>
      </w:r>
      <w:r w:rsidRPr="00E06A14">
        <w:rPr>
          <w:rFonts w:ascii="TH SarabunPSK" w:hAnsi="TH SarabunPSK" w:cs="TH SarabunPSK" w:hint="cs"/>
          <w:sz w:val="32"/>
          <w:szCs w:val="32"/>
          <w:cs/>
        </w:rPr>
        <w:t>สำหรับผู้บริหาร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P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P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23A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F23AD" w:rsidRPr="002F23AD" w:rsidRDefault="002F23AD" w:rsidP="002F23A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113198">
        <w:tc>
          <w:tcPr>
            <w:tcW w:w="3686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DC4" w:rsidRDefault="00B84DC4" w:rsidP="00F17685">
      <w:r>
        <w:separator/>
      </w:r>
    </w:p>
  </w:endnote>
  <w:endnote w:type="continuationSeparator" w:id="0">
    <w:p w:rsidR="00B84DC4" w:rsidRDefault="00B84DC4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85" w:rsidRPr="00F17685" w:rsidRDefault="00F17685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17685" w:rsidRDefault="00F176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DC4" w:rsidRDefault="00B84DC4" w:rsidP="00F17685">
      <w:r>
        <w:separator/>
      </w:r>
    </w:p>
  </w:footnote>
  <w:footnote w:type="continuationSeparator" w:id="0">
    <w:p w:rsidR="00B84DC4" w:rsidRDefault="00B84DC4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2008"/>
    <w:multiLevelType w:val="multilevel"/>
    <w:tmpl w:val="2662F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25"/>
  </w:num>
  <w:num w:numId="5">
    <w:abstractNumId w:val="15"/>
  </w:num>
  <w:num w:numId="6">
    <w:abstractNumId w:val="12"/>
  </w:num>
  <w:num w:numId="7">
    <w:abstractNumId w:val="24"/>
  </w:num>
  <w:num w:numId="8">
    <w:abstractNumId w:val="20"/>
  </w:num>
  <w:num w:numId="9">
    <w:abstractNumId w:val="1"/>
  </w:num>
  <w:num w:numId="10">
    <w:abstractNumId w:val="6"/>
  </w:num>
  <w:num w:numId="11">
    <w:abstractNumId w:val="7"/>
  </w:num>
  <w:num w:numId="12">
    <w:abstractNumId w:val="21"/>
  </w:num>
  <w:num w:numId="13">
    <w:abstractNumId w:val="5"/>
  </w:num>
  <w:num w:numId="14">
    <w:abstractNumId w:val="11"/>
  </w:num>
  <w:num w:numId="15">
    <w:abstractNumId w:val="2"/>
  </w:num>
  <w:num w:numId="16">
    <w:abstractNumId w:val="14"/>
  </w:num>
  <w:num w:numId="17">
    <w:abstractNumId w:val="27"/>
  </w:num>
  <w:num w:numId="18">
    <w:abstractNumId w:val="18"/>
  </w:num>
  <w:num w:numId="19">
    <w:abstractNumId w:val="0"/>
  </w:num>
  <w:num w:numId="20">
    <w:abstractNumId w:val="28"/>
  </w:num>
  <w:num w:numId="21">
    <w:abstractNumId w:val="17"/>
  </w:num>
  <w:num w:numId="22">
    <w:abstractNumId w:val="3"/>
  </w:num>
  <w:num w:numId="23">
    <w:abstractNumId w:val="23"/>
  </w:num>
  <w:num w:numId="24">
    <w:abstractNumId w:val="22"/>
  </w:num>
  <w:num w:numId="25">
    <w:abstractNumId w:val="26"/>
  </w:num>
  <w:num w:numId="26">
    <w:abstractNumId w:val="10"/>
  </w:num>
  <w:num w:numId="27">
    <w:abstractNumId w:val="9"/>
  </w:num>
  <w:num w:numId="28">
    <w:abstractNumId w:val="16"/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024367"/>
    <w:rsid w:val="00250A88"/>
    <w:rsid w:val="00275F77"/>
    <w:rsid w:val="002800A7"/>
    <w:rsid w:val="002F23AD"/>
    <w:rsid w:val="003C107A"/>
    <w:rsid w:val="003D2AAF"/>
    <w:rsid w:val="003D7FF4"/>
    <w:rsid w:val="00445043"/>
    <w:rsid w:val="005C65D9"/>
    <w:rsid w:val="00655E88"/>
    <w:rsid w:val="006760C4"/>
    <w:rsid w:val="006B1CEB"/>
    <w:rsid w:val="00833ABF"/>
    <w:rsid w:val="008417B5"/>
    <w:rsid w:val="009A5057"/>
    <w:rsid w:val="009D5E75"/>
    <w:rsid w:val="00A71EA3"/>
    <w:rsid w:val="00B84DC4"/>
    <w:rsid w:val="00C07184"/>
    <w:rsid w:val="00D82A73"/>
    <w:rsid w:val="00E06A14"/>
    <w:rsid w:val="00EF619E"/>
    <w:rsid w:val="00F023F5"/>
    <w:rsid w:val="00F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2A51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8417B5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841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Eb9114DdXYodjrq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D399-93E9-4E27-BB1F-281E3F2B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2022-01-04T18:01:00Z</dcterms:created>
  <dcterms:modified xsi:type="dcterms:W3CDTF">2022-01-04T18:51:00Z</dcterms:modified>
</cp:coreProperties>
</file>