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8"/>
      </w:tblGrid>
      <w:tr w:rsidR="005B2414" w:rsidRPr="0029073E" w:rsidTr="00C3007B">
        <w:trPr>
          <w:trHeight w:val="396"/>
        </w:trPr>
        <w:tc>
          <w:tcPr>
            <w:tcW w:w="92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2414" w:rsidRPr="00A11273" w:rsidRDefault="005B2414" w:rsidP="005B2414">
            <w:pPr>
              <w:pStyle w:val="a3"/>
              <w:ind w:left="1872" w:hanging="187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A112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A112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A112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112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1ข (ฉ-3) </w:t>
            </w:r>
            <w:r w:rsidRPr="00A112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จำนวนผู้เรียนผ่านเกณฑ์ของหน่วยการเรียนรู้บนระบบการเรียนการสอนแบบ </w:t>
            </w:r>
            <w:r w:rsidRPr="00A112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TSU MOOC</w:t>
            </w:r>
            <w:r w:rsidRPr="00A1127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5B2414" w:rsidRPr="0029073E" w:rsidRDefault="005B2414" w:rsidP="005B241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B2414" w:rsidRPr="00754033" w:rsidRDefault="005B2414" w:rsidP="005B2414">
      <w:pPr>
        <w:tabs>
          <w:tab w:val="left" w:pos="31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4033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754033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</w:t>
      </w:r>
    </w:p>
    <w:p w:rsidR="005B2414" w:rsidRPr="00F17C6F" w:rsidRDefault="005B2414" w:rsidP="00A11273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1273">
        <w:rPr>
          <w:rFonts w:ascii="TH SarabunPSK" w:hAnsi="TH SarabunPSK" w:cs="TH SarabunPSK"/>
          <w:sz w:val="32"/>
          <w:szCs w:val="32"/>
          <w:cs/>
        </w:rPr>
        <w:t>จำนวนผู้เรียนผ่านเกณฑ์ของหน่วย</w:t>
      </w:r>
      <w:r w:rsidR="00A11273" w:rsidRPr="00997D24">
        <w:rPr>
          <w:rFonts w:ascii="TH SarabunPSK" w:hAnsi="TH SarabunPSK" w:cs="TH SarabunPSK"/>
          <w:sz w:val="32"/>
          <w:szCs w:val="32"/>
          <w:cs/>
        </w:rPr>
        <w:t xml:space="preserve">การเรียนรู้บนระบบการเรียนการสอนแบบ </w:t>
      </w:r>
      <w:r w:rsidR="00A11273" w:rsidRPr="00997D24">
        <w:rPr>
          <w:rFonts w:ascii="TH SarabunPSK" w:hAnsi="TH SarabunPSK" w:cs="TH SarabunPSK"/>
          <w:sz w:val="32"/>
          <w:szCs w:val="32"/>
        </w:rPr>
        <w:t>TSU MOOC</w:t>
      </w:r>
      <w:r w:rsidRPr="00AB58C6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r w:rsidR="00A11273">
        <w:rPr>
          <w:rFonts w:ascii="TH SarabunPSK" w:hAnsi="TH SarabunPSK" w:cs="TH SarabunPSK" w:hint="cs"/>
          <w:sz w:val="32"/>
          <w:szCs w:val="32"/>
          <w:cs/>
        </w:rPr>
        <w:t>ผู้ที่เข้ามา</w:t>
      </w:r>
      <w:r w:rsidR="00003773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 w:rsidR="00A11273">
        <w:rPr>
          <w:rFonts w:ascii="TH SarabunPSK" w:hAnsi="TH SarabunPSK" w:cs="TH SarabunPSK" w:hint="cs"/>
          <w:sz w:val="32"/>
          <w:szCs w:val="32"/>
          <w:cs/>
        </w:rPr>
        <w:t xml:space="preserve">เรียนออนไลน์บนระบบ </w:t>
      </w:r>
      <w:r w:rsidR="00A11273">
        <w:rPr>
          <w:rFonts w:ascii="TH SarabunPSK" w:hAnsi="TH SarabunPSK" w:cs="TH SarabunPSK"/>
          <w:sz w:val="32"/>
          <w:szCs w:val="32"/>
        </w:rPr>
        <w:t>TSU MOOC</w:t>
      </w:r>
      <w:r w:rsidR="00A11273">
        <w:rPr>
          <w:rFonts w:ascii="TH SarabunPSK" w:hAnsi="TH SarabunPSK" w:cs="TH SarabunPSK" w:hint="cs"/>
          <w:sz w:val="32"/>
          <w:szCs w:val="32"/>
          <w:cs/>
        </w:rPr>
        <w:t xml:space="preserve"> มีผลสอบผ่านเกณฑ์การประเมินตามที่กำหนด</w:t>
      </w:r>
      <w:r w:rsidR="00E02298">
        <w:rPr>
          <w:rFonts w:ascii="TH SarabunPSK" w:hAnsi="TH SarabunPSK" w:cs="TH SarabunPSK" w:hint="cs"/>
          <w:sz w:val="32"/>
          <w:szCs w:val="32"/>
          <w:cs/>
        </w:rPr>
        <w:t>ไว้ของ</w:t>
      </w:r>
      <w:r w:rsidR="00253781"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="00E02298">
        <w:rPr>
          <w:rFonts w:ascii="TH SarabunPSK" w:hAnsi="TH SarabunPSK" w:cs="TH SarabunPSK" w:hint="cs"/>
          <w:sz w:val="32"/>
          <w:szCs w:val="32"/>
          <w:cs/>
        </w:rPr>
        <w:t>หน่วยการเรียนรู้</w:t>
      </w:r>
      <w:r w:rsidR="00A11273">
        <w:rPr>
          <w:rFonts w:ascii="TH SarabunPSK" w:hAnsi="TH SarabunPSK" w:cs="TH SarabunPSK" w:hint="cs"/>
          <w:sz w:val="32"/>
          <w:szCs w:val="32"/>
          <w:cs/>
        </w:rPr>
        <w:t xml:space="preserve"> และได้รับใบรับรองการผ่าน</w:t>
      </w:r>
      <w:r w:rsidR="00253781"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p w:rsidR="005B2414" w:rsidRDefault="005B2414" w:rsidP="005B241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5B2414" w:rsidRDefault="005B2414" w:rsidP="005B241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540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ค่าเป้าหมาย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53271">
        <w:rPr>
          <w:rFonts w:ascii="TH SarabunPSK" w:eastAsia="Calibri" w:hAnsi="TH SarabunPSK" w:cs="TH SarabunPSK"/>
          <w:sz w:val="32"/>
          <w:szCs w:val="32"/>
        </w:rPr>
        <w:t>2</w:t>
      </w:r>
      <w:r w:rsidR="00353271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353271">
        <w:rPr>
          <w:rFonts w:ascii="TH SarabunPSK" w:eastAsia="Calibri" w:hAnsi="TH SarabunPSK" w:cs="TH SarabunPSK"/>
          <w:sz w:val="32"/>
          <w:szCs w:val="32"/>
        </w:rPr>
        <w:t>5</w:t>
      </w:r>
      <w:r w:rsidR="00A11273">
        <w:rPr>
          <w:rFonts w:ascii="TH SarabunPSK" w:eastAsia="Calibri" w:hAnsi="TH SarabunPSK" w:cs="TH SarabunPSK" w:hint="cs"/>
          <w:sz w:val="32"/>
          <w:szCs w:val="32"/>
          <w:cs/>
        </w:rPr>
        <w:t>00 คน</w:t>
      </w:r>
    </w:p>
    <w:p w:rsidR="005B2414" w:rsidRDefault="005B2414" w:rsidP="005B241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5B2414" w:rsidRDefault="005B2414" w:rsidP="005B241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540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วิธีการคำนวณ</w:t>
      </w:r>
    </w:p>
    <w:p w:rsidR="00A11273" w:rsidRDefault="00A11273" w:rsidP="005B2414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11273">
        <w:rPr>
          <w:rFonts w:ascii="TH SarabunPSK" w:eastAsia="Calibri" w:hAnsi="TH SarabunPSK" w:cs="TH SarabunPSK" w:hint="cs"/>
          <w:sz w:val="32"/>
          <w:szCs w:val="32"/>
          <w:cs/>
        </w:rPr>
        <w:t>นับจำนวนผู้</w:t>
      </w:r>
      <w:r w:rsidR="00A071B2">
        <w:rPr>
          <w:rFonts w:ascii="TH SarabunPSK" w:eastAsia="Calibri" w:hAnsi="TH SarabunPSK" w:cs="TH SarabunPSK" w:hint="cs"/>
          <w:sz w:val="32"/>
          <w:szCs w:val="32"/>
          <w:cs/>
        </w:rPr>
        <w:t>เรียน</w:t>
      </w:r>
      <w:r w:rsidRPr="00A11273">
        <w:rPr>
          <w:rFonts w:ascii="TH SarabunPSK" w:eastAsia="Calibri" w:hAnsi="TH SarabunPSK" w:cs="TH SarabunPSK" w:hint="cs"/>
          <w:sz w:val="32"/>
          <w:szCs w:val="32"/>
          <w:cs/>
        </w:rPr>
        <w:t>ที่ผ่านเกณฑ์</w:t>
      </w:r>
      <w:r w:rsidR="00003773">
        <w:rPr>
          <w:rFonts w:ascii="TH SarabunPSK" w:eastAsia="Calibri" w:hAnsi="TH SarabunPSK" w:cs="TH SarabunPSK" w:hint="cs"/>
          <w:sz w:val="32"/>
          <w:szCs w:val="32"/>
          <w:cs/>
        </w:rPr>
        <w:t>การประเมิน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ตามที่กำหนด</w:t>
      </w:r>
      <w:r w:rsidR="00E02298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="00253781">
        <w:rPr>
          <w:rFonts w:ascii="TH SarabunPSK" w:eastAsia="Calibri" w:hAnsi="TH SarabunPSK" w:cs="TH SarabunPSK" w:hint="cs"/>
          <w:sz w:val="32"/>
          <w:szCs w:val="32"/>
          <w:cs/>
        </w:rPr>
        <w:t>แต่ละ</w:t>
      </w:r>
      <w:r w:rsidR="00E02298">
        <w:rPr>
          <w:rFonts w:ascii="TH SarabunPSK" w:eastAsia="Calibri" w:hAnsi="TH SarabunPSK" w:cs="TH SarabunPSK" w:hint="cs"/>
          <w:sz w:val="32"/>
          <w:szCs w:val="32"/>
          <w:cs/>
        </w:rPr>
        <w:t>หน่วยการเรียนรู้</w:t>
      </w:r>
    </w:p>
    <w:p w:rsidR="00A11273" w:rsidRPr="00A11273" w:rsidRDefault="00A11273" w:rsidP="005B241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B2414" w:rsidRPr="00F21039" w:rsidRDefault="005B2414" w:rsidP="005B2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21039">
        <w:rPr>
          <w:rFonts w:ascii="TH SarabunPSK" w:hAnsi="TH SarabunPSK" w:cs="TH SarabunPSK"/>
          <w:b/>
          <w:bCs/>
          <w:color w:val="000000"/>
          <w:sz w:val="32"/>
          <w:szCs w:val="32"/>
        </w:rPr>
        <w:t>Diagnostic Questions</w:t>
      </w:r>
    </w:p>
    <w:p w:rsidR="005B2414" w:rsidRPr="00F21039" w:rsidRDefault="005B2414" w:rsidP="005B241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F21039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003773" w:rsidRPr="00003773">
        <w:rPr>
          <w:rFonts w:ascii="TH SarabunPSK" w:hAnsi="TH SarabunPSK" w:cs="TH SarabunPSK"/>
          <w:sz w:val="32"/>
          <w:szCs w:val="32"/>
          <w:cs/>
        </w:rPr>
        <w:t xml:space="preserve">จำนวนผู้เรียนผ่านเกณฑ์ของหน่วยการเรียนรู้บนระบบการเรียนการสอนแบบ </w:t>
      </w:r>
      <w:r w:rsidR="00003773" w:rsidRPr="00003773">
        <w:rPr>
          <w:rFonts w:ascii="TH SarabunPSK" w:hAnsi="TH SarabunPSK" w:cs="TH SarabunPSK"/>
          <w:sz w:val="32"/>
          <w:szCs w:val="32"/>
        </w:rPr>
        <w:t>TSU MOOC</w:t>
      </w:r>
      <w:r w:rsidRPr="00F21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1039">
        <w:rPr>
          <w:rFonts w:ascii="TH SarabunPSK" w:eastAsia="Calibri" w:hAnsi="TH SarabunPSK" w:cs="TH SarabunPSK"/>
          <w:sz w:val="32"/>
          <w:szCs w:val="32"/>
          <w:cs/>
        </w:rPr>
        <w:t>ในรอบปีการศึกษา</w:t>
      </w:r>
      <w:r w:rsidRPr="00F21039">
        <w:rPr>
          <w:rFonts w:ascii="TH SarabunPSK" w:eastAsia="Calibri" w:hAnsi="TH SarabunPSK" w:cs="TH SarabunPSK" w:hint="cs"/>
          <w:sz w:val="32"/>
          <w:szCs w:val="32"/>
          <w:cs/>
        </w:rPr>
        <w:t>ที่รายงาน</w:t>
      </w:r>
      <w:r w:rsidRPr="00F21039">
        <w:rPr>
          <w:rFonts w:ascii="TH SarabunPSK" w:eastAsia="Calibri" w:hAnsi="TH SarabunPSK" w:cs="TH SarabunPSK"/>
          <w:sz w:val="32"/>
          <w:szCs w:val="32"/>
          <w:cs/>
        </w:rPr>
        <w:t xml:space="preserve"> และรายงานข้อมูลย้อนหลัง 3 ปี </w:t>
      </w:r>
    </w:p>
    <w:p w:rsidR="005B2414" w:rsidRPr="00F21039" w:rsidRDefault="005B2414" w:rsidP="005B2414">
      <w:pPr>
        <w:spacing w:after="0" w:line="240" w:lineRule="auto"/>
        <w:jc w:val="thaiDistribute"/>
      </w:pPr>
      <w:r>
        <w:rPr>
          <w:rFonts w:ascii="TH SarabunPSK" w:eastAsia="MS Mincho" w:hAnsi="TH SarabunPSK" w:cs="TH SarabunPSK"/>
          <w:sz w:val="32"/>
          <w:szCs w:val="32"/>
          <w:cs/>
        </w:rPr>
        <w:tab/>
      </w:r>
      <w:r>
        <w:rPr>
          <w:rFonts w:ascii="TH SarabunPSK" w:eastAsia="MS Mincho" w:hAnsi="TH SarabunPSK" w:cs="TH SarabunPSK" w:hint="cs"/>
          <w:sz w:val="32"/>
          <w:szCs w:val="32"/>
          <w:cs/>
        </w:rPr>
        <w:t xml:space="preserve">-  </w:t>
      </w:r>
      <w:r w:rsidRPr="00F21039">
        <w:rPr>
          <w:rFonts w:ascii="TH SarabunPSK" w:eastAsia="MS Mincho" w:hAnsi="TH SarabunPSK" w:cs="TH SarabunPSK"/>
          <w:sz w:val="32"/>
          <w:szCs w:val="32"/>
          <w:cs/>
        </w:rPr>
        <w:t>รายงาน</w:t>
      </w:r>
      <w:r w:rsidRPr="00F21039">
        <w:rPr>
          <w:rFonts w:ascii="TH SarabunPSK" w:eastAsia="MS Mincho" w:hAnsi="TH SarabunPSK" w:cs="TH SarabunPSK"/>
          <w:color w:val="000000"/>
          <w:sz w:val="32"/>
          <w:szCs w:val="32"/>
          <w:cs/>
        </w:rPr>
        <w:t>ในรูปแบบเชิงตัวเลข กราฟ และแผนภูมิประกอบการรายงานที่แสดงแนวโน้มหรือทิศทางของข้อมูลที่เป็นผลลัพธ์อย่างชัดเจน</w:t>
      </w:r>
    </w:p>
    <w:p w:rsidR="005B2414" w:rsidRDefault="005B2414" w:rsidP="005B241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B2414" w:rsidRPr="005E43D2" w:rsidRDefault="005B2414" w:rsidP="005B2414"/>
    <w:p w:rsidR="00E94849" w:rsidRPr="005B2414" w:rsidRDefault="00E94849"/>
    <w:sectPr w:rsidR="00E94849" w:rsidRPr="005B2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14"/>
    <w:rsid w:val="00003773"/>
    <w:rsid w:val="00206689"/>
    <w:rsid w:val="00253781"/>
    <w:rsid w:val="002D0ADE"/>
    <w:rsid w:val="00353271"/>
    <w:rsid w:val="005B2414"/>
    <w:rsid w:val="00874982"/>
    <w:rsid w:val="00A071B2"/>
    <w:rsid w:val="00A11273"/>
    <w:rsid w:val="00E02298"/>
    <w:rsid w:val="00E7233E"/>
    <w:rsid w:val="00E9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CAA09-12DD-42BB-B0C7-98F00F0E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14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414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kanokwan</dc:creator>
  <cp:keywords/>
  <dc:description/>
  <cp:lastModifiedBy>Administrator</cp:lastModifiedBy>
  <cp:revision>2</cp:revision>
  <dcterms:created xsi:type="dcterms:W3CDTF">2021-01-07T04:02:00Z</dcterms:created>
  <dcterms:modified xsi:type="dcterms:W3CDTF">2021-01-07T04:02:00Z</dcterms:modified>
</cp:coreProperties>
</file>